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360" w:before="0" w:after="0"/>
        <w:ind w:hanging="0" w:left="0"/>
        <w:jc w:val="center"/>
        <w:rPr>
          <w:rFonts w:ascii="Calibri" w:hAnsi="Calibri"/>
        </w:rPr>
      </w:pPr>
      <w:r>
        <w:rPr>
          <w:rFonts w:cs="Times New Roman"/>
          <w:b/>
          <w:color w:val="17365D"/>
          <w:sz w:val="28"/>
          <w:szCs w:val="28"/>
        </w:rPr>
        <w:t xml:space="preserve">SLS, územná sekcia zdravotníckych pracovníkov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360" w:before="0" w:after="0"/>
        <w:ind w:hanging="0" w:left="0"/>
        <w:jc w:val="center"/>
        <w:rPr>
          <w:rFonts w:ascii="Calibri" w:hAnsi="Calibri"/>
        </w:rPr>
      </w:pPr>
      <w:r>
        <w:rPr>
          <w:rFonts w:cs="Times New Roman"/>
          <w:b/>
          <w:color w:val="17365D"/>
          <w:sz w:val="28"/>
          <w:szCs w:val="28"/>
        </w:rPr>
        <w:t>nelekárskych odborov vo Veľkom Krtíši</w:t>
        <w:br/>
        <w:t>a VšNsP, n. o Veľký Krtíš</w:t>
      </w:r>
      <w:r>
        <w:rPr>
          <w:rFonts w:cs="Times New Roman"/>
          <w:b/>
          <w:color w:val="17365D"/>
          <w:sz w:val="32"/>
          <w:szCs w:val="32"/>
        </w:rPr>
        <w:t xml:space="preserve">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240" w:before="0" w:after="0"/>
        <w:ind w:hanging="0" w:left="0"/>
        <w:rPr>
          <w:rFonts w:ascii="Calibri" w:hAnsi="Calibri" w:cs="Times New Roman"/>
          <w:b/>
          <w:color w:val="17365D"/>
          <w:sz w:val="28"/>
          <w:szCs w:val="28"/>
        </w:rPr>
      </w:pPr>
      <w:r>
        <w:rPr>
          <w:rFonts w:cs="Times New Roman"/>
          <w:b/>
          <w:color w:val="17365D"/>
          <w:sz w:val="28"/>
          <w:szCs w:val="28"/>
        </w:rPr>
        <w:t xml:space="preserve">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240" w:before="0" w:after="0"/>
        <w:ind w:hanging="0" w:left="0"/>
        <w:jc w:val="center"/>
        <w:rPr>
          <w:rFonts w:ascii="Calibri" w:hAnsi="Calibri"/>
        </w:rPr>
      </w:pPr>
      <w:r>
        <w:rPr>
          <w:rFonts w:cs="Arial"/>
          <w:b/>
          <w:color w:val="17365D"/>
          <w:sz w:val="32"/>
          <w:szCs w:val="32"/>
        </w:rPr>
        <w:t>N á v r a t k 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79" w:leader="none"/>
        </w:tabs>
        <w:spacing w:lineRule="auto" w:line="240" w:before="0" w:after="0"/>
        <w:ind w:hanging="0" w:left="0"/>
        <w:rPr>
          <w:rFonts w:ascii="Calibri" w:hAnsi="Calibri" w:eastAsia="Arial" w:cs="Arial"/>
          <w:b/>
          <w:color w:val="17365D"/>
          <w:sz w:val="24"/>
          <w:szCs w:val="24"/>
        </w:rPr>
      </w:pPr>
      <w:r>
        <w:rPr>
          <w:rFonts w:eastAsia="Arial" w:cs="Arial"/>
          <w:b/>
          <w:color w:val="17365D"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spacing w:lineRule="auto" w:line="240"/>
        <w:jc w:val="center"/>
        <w:rPr/>
      </w:pPr>
      <w:r>
        <w:rPr>
          <w:rStyle w:val="A3"/>
          <w:rFonts w:cs="Arial"/>
          <w:color w:val="17365D"/>
          <w:sz w:val="24"/>
          <w:szCs w:val="24"/>
        </w:rPr>
        <w:t>LV. Gemersko – novohradský lekársk</w:t>
      </w:r>
      <w:r>
        <w:rPr>
          <w:rStyle w:val="A3"/>
          <w:rFonts w:eastAsia="Times New Roman" w:cs="Arial"/>
          <w:b/>
          <w:bCs/>
          <w:color w:val="17365D"/>
          <w:sz w:val="24"/>
          <w:szCs w:val="24"/>
          <w:lang w:val="sk-SK" w:eastAsia="zh-CN" w:bidi="ar-SA"/>
        </w:rPr>
        <w:t>y</w:t>
      </w:r>
      <w:r>
        <w:rPr>
          <w:rStyle w:val="A3"/>
          <w:rFonts w:cs="Arial"/>
          <w:color w:val="17365D"/>
          <w:sz w:val="24"/>
          <w:szCs w:val="24"/>
        </w:rPr>
        <w:t xml:space="preserve"> a zdravotníck</w:t>
      </w:r>
      <w:r>
        <w:rPr>
          <w:rStyle w:val="A3"/>
          <w:rFonts w:eastAsia="Times New Roman" w:cs="Arial"/>
          <w:b/>
          <w:bCs/>
          <w:color w:val="17365D"/>
          <w:sz w:val="24"/>
          <w:szCs w:val="24"/>
          <w:lang w:val="sk-SK" w:eastAsia="zh-CN" w:bidi="ar-SA"/>
        </w:rPr>
        <w:t xml:space="preserve">y </w:t>
      </w:r>
      <w:r>
        <w:rPr>
          <w:rStyle w:val="A3"/>
          <w:rFonts w:cs="Arial"/>
          <w:color w:val="17365D"/>
          <w:sz w:val="24"/>
          <w:szCs w:val="24"/>
        </w:rPr>
        <w:t xml:space="preserve">deň  </w:t>
      </w:r>
    </w:p>
    <w:p>
      <w:pPr>
        <w:pStyle w:val="Normal"/>
        <w:jc w:val="center"/>
        <w:rPr>
          <w:rFonts w:ascii="Calibri" w:hAnsi="Calibri"/>
        </w:rPr>
      </w:pPr>
      <w:r>
        <w:rPr>
          <w:rFonts w:eastAsia="SimSun;宋体" w:cs="Arial"/>
          <w:b/>
          <w:bCs/>
          <w:color w:val="17365D"/>
          <w:sz w:val="24"/>
          <w:szCs w:val="24"/>
        </w:rPr>
        <w:t xml:space="preserve">STATUS ZDRAVOTNÍCKEHO PRACOVNÍKA V MINULOSTI </w:t>
      </w:r>
      <w:r>
        <w:rPr>
          <w:rFonts w:eastAsia="SimSun;宋体" w:cs="Arial"/>
          <w:b/>
          <w:bCs/>
          <w:color w:val="17365D"/>
          <w:sz w:val="24"/>
          <w:szCs w:val="24"/>
          <w:lang w:val="sk-SK" w:eastAsia="zh-CN" w:bidi="ar-SA"/>
        </w:rPr>
        <w:t>A</w:t>
      </w:r>
      <w:r>
        <w:rPr>
          <w:rFonts w:eastAsia="SimSun;宋体" w:cs="Arial"/>
          <w:b/>
          <w:bCs/>
          <w:color w:val="17365D"/>
          <w:sz w:val="24"/>
          <w:szCs w:val="24"/>
        </w:rPr>
        <w:t xml:space="preserve"> DNES</w:t>
      </w:r>
      <w:r>
        <w:rPr>
          <w:rFonts w:cs="Arial"/>
          <w:b/>
          <w:color w:val="17365D"/>
          <w:sz w:val="24"/>
          <w:szCs w:val="24"/>
        </w:rPr>
        <w:br/>
        <w:t>VARIA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</w:rPr>
      </w:pPr>
      <w:r>
        <w:rPr>
          <w:rFonts w:cs="Arial"/>
          <w:b/>
          <w:color w:val="17365D"/>
          <w:sz w:val="24"/>
          <w:szCs w:val="24"/>
        </w:rPr>
        <w:t>24. máj 2024,Veľký Krtíš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2902"/>
        <w:gridCol w:w="2910"/>
      </w:tblGrid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Meno, priezvisko, titul(y):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Názov pracoviska a adresa: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E – mail: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Čleň SLS 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 xml:space="preserve">* Pozn.: </w:t>
            </w:r>
            <w:r>
              <w:rPr>
                <w:rFonts w:cs="Arial"/>
                <w:b w:val="false"/>
                <w:bCs w:val="false"/>
                <w:color w:val="17365D"/>
                <w:sz w:val="20"/>
                <w:szCs w:val="20"/>
              </w:rPr>
              <w:t>nehodiace  vymažte</w:t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eastAsia="Arial" w:cs="Arial"/>
                <w:b/>
                <w:bCs/>
                <w:color w:val="17365D"/>
                <w:sz w:val="24"/>
                <w:szCs w:val="24"/>
              </w:rPr>
              <w:t xml:space="preserve">□ </w:t>
            </w: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áno</w:t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>*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 xml:space="preserve">□ </w:t>
            </w: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nie</w:t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>*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1641" w:leader="none"/>
        </w:tabs>
        <w:spacing w:lineRule="auto" w:line="360" w:before="0" w:after="0"/>
        <w:ind w:hanging="0" w:left="0"/>
        <w:rPr>
          <w:rFonts w:ascii="Calibri" w:hAnsi="Calibri"/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ab/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2889"/>
        <w:gridCol w:w="2923"/>
      </w:tblGrid>
      <w:tr>
        <w:trPr>
          <w:trHeight w:val="680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 xml:space="preserve">Účasť: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0" w:after="0"/>
              <w:ind w:hanging="0" w:left="0"/>
              <w:rPr>
                <w:rFonts w:ascii="Calibri" w:hAnsi="Calibri"/>
              </w:rPr>
            </w:pPr>
            <w:r>
              <w:rPr>
                <w:rFonts w:cs="Arial"/>
                <w:b/>
                <w:color w:val="17365D"/>
                <w:sz w:val="20"/>
                <w:szCs w:val="20"/>
              </w:rPr>
              <w:t>* Pozn.:</w:t>
            </w:r>
            <w:r>
              <w:rPr>
                <w:rFonts w:cs="Arial"/>
                <w:b w:val="false"/>
                <w:bCs w:val="false"/>
                <w:color w:val="17365D"/>
                <w:sz w:val="20"/>
                <w:szCs w:val="20"/>
              </w:rPr>
              <w:t xml:space="preserve"> nehodiace vymažte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□</w:t>
            </w:r>
            <w:r>
              <w:rPr>
                <w:rFonts w:eastAsia="Arial" w:cs="Arial"/>
                <w:b/>
                <w:color w:val="17365D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color w:val="17365D"/>
                <w:sz w:val="24"/>
                <w:szCs w:val="24"/>
              </w:rPr>
              <w:t>aktívna*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0"/>
              <w:ind w:hanging="0" w:left="0"/>
              <w:jc w:val="center"/>
              <w:rPr>
                <w:rFonts w:ascii="Calibri" w:hAnsi="Calibri"/>
              </w:rPr>
            </w:pPr>
            <w:r>
              <w:rPr>
                <w:rFonts w:cs="Arial"/>
                <w:color w:val="17365D"/>
                <w:sz w:val="24"/>
                <w:szCs w:val="24"/>
              </w:rPr>
              <w:t>□</w:t>
            </w:r>
            <w:r>
              <w:rPr>
                <w:rFonts w:eastAsia="Arial" w:cs="Arial"/>
                <w:color w:val="17365D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color w:val="17365D"/>
                <w:sz w:val="24"/>
                <w:szCs w:val="24"/>
              </w:rPr>
              <w:t>pasívna*</w:t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cs="Arial"/>
          <w:color w:val="17365D"/>
          <w:sz w:val="20"/>
          <w:szCs w:val="20"/>
        </w:rPr>
      </w:pPr>
      <w:r>
        <w:rPr>
          <w:rFonts w:cs="Arial"/>
          <w:color w:val="17365D"/>
          <w:sz w:val="20"/>
          <w:szCs w:val="20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5811"/>
      </w:tblGrid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 xml:space="preserve">Názov prednášky: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jc w:val="left"/>
              <w:rPr>
                <w:rFonts w:ascii="Calibri" w:hAnsi="Calibri" w:cs="Arial"/>
                <w:color w:val="17365D"/>
                <w:sz w:val="20"/>
                <w:szCs w:val="20"/>
              </w:rPr>
            </w:pPr>
            <w:r>
              <w:rPr>
                <w:rFonts w:cs="Arial"/>
                <w:color w:val="17365D"/>
                <w:sz w:val="20"/>
                <w:szCs w:val="20"/>
              </w:rPr>
              <w:t>(časový limit prednášky je 10 minút)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/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Autor: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color w:val="17365D"/>
                <w:sz w:val="20"/>
                <w:szCs w:val="20"/>
              </w:rPr>
            </w:pPr>
            <w:r>
              <w:rPr>
                <w:rFonts w:cs="Arial"/>
                <w:color w:val="17365D"/>
                <w:sz w:val="20"/>
                <w:szCs w:val="20"/>
              </w:rPr>
              <w:t>Meno, priezvisko, titul(y):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/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color w:val="17365D"/>
                <w:sz w:val="24"/>
                <w:szCs w:val="24"/>
              </w:rPr>
              <w:t>Spoluautor(i):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hanging="0" w:left="0"/>
              <w:rPr>
                <w:rFonts w:ascii="Calibri" w:hAnsi="Calibri" w:cs="Arial"/>
                <w:color w:val="17365D"/>
                <w:sz w:val="20"/>
                <w:szCs w:val="20"/>
              </w:rPr>
            </w:pPr>
            <w:r>
              <w:rPr>
                <w:rFonts w:cs="Arial"/>
                <w:color w:val="17365D"/>
                <w:sz w:val="20"/>
                <w:szCs w:val="20"/>
              </w:rPr>
              <w:t>Meno, priezvisko, titul(y):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360" w:before="0" w:after="0"/>
              <w:ind w:hanging="0" w:left="0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0"/>
        <w:ind w:hanging="0" w:left="0"/>
        <w:rPr>
          <w:rFonts w:ascii="Calibri" w:hAnsi="Calibri" w:cs="Arial"/>
        </w:rPr>
      </w:pPr>
      <w:r>
        <w:rPr>
          <w:rFonts w:cs="Arial"/>
        </w:rPr>
      </w:r>
    </w:p>
    <w:p>
      <w:pPr>
        <w:pStyle w:val="Normlnywebov"/>
        <w:spacing w:lineRule="auto" w:line="360" w:before="0" w:after="0"/>
        <w:jc w:val="center"/>
        <w:rPr>
          <w:rFonts w:ascii="Calibri" w:hAnsi="Calibri" w:eastAsia="Calibri" w:cs="Arial"/>
          <w:b/>
          <w:bCs/>
          <w:color w:val="17365D"/>
          <w:sz w:val="24"/>
          <w:szCs w:val="24"/>
          <w:u w:val="single"/>
        </w:rPr>
      </w:pPr>
      <w:r>
        <w:rPr>
          <w:rFonts w:eastAsia="Calibri" w:cs="Arial" w:ascii="Calibri" w:hAnsi="Calibri"/>
          <w:b/>
          <w:bCs/>
          <w:color w:val="17365D"/>
          <w:sz w:val="24"/>
          <w:szCs w:val="24"/>
          <w:u w:val="single"/>
        </w:rPr>
        <w:t>Dôležité termíny:</w:t>
      </w:r>
    </w:p>
    <w:p>
      <w:pPr>
        <w:pStyle w:val="Normlnywebov"/>
        <w:spacing w:lineRule="auto" w:line="360" w:before="0" w:after="0"/>
        <w:rPr>
          <w:rFonts w:ascii="Calibri" w:hAnsi="Calibri" w:eastAsia="Calibri" w:cs="Arial"/>
          <w:b/>
          <w:bCs/>
          <w:color w:val="17365D"/>
          <w:sz w:val="24"/>
          <w:szCs w:val="24"/>
        </w:rPr>
      </w:pPr>
      <w:r>
        <w:rPr>
          <w:rFonts w:eastAsia="Calibri" w:cs="Arial" w:ascii="Calibri" w:hAnsi="Calibri"/>
          <w:b/>
          <w:bCs/>
          <w:color w:val="17365D"/>
          <w:sz w:val="24"/>
          <w:szCs w:val="24"/>
        </w:rPr>
        <w:t>Návratky s prihlásením na:</w:t>
      </w:r>
    </w:p>
    <w:p>
      <w:pPr>
        <w:pStyle w:val="Normlnywebov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/>
          <w:bCs/>
          <w:color w:val="17365D"/>
          <w:sz w:val="23"/>
          <w:szCs w:val="23"/>
          <w:u w:val="single"/>
        </w:rPr>
        <w:t>aktívnu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 xml:space="preserve"> 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 xml:space="preserve">účasť prosíme zaslať </w:t>
      </w:r>
      <w:r>
        <w:rPr>
          <w:rFonts w:cs="Arial" w:ascii="Calibri" w:hAnsi="Calibri"/>
          <w:bCs/>
          <w:color w:val="17365D"/>
          <w:sz w:val="23"/>
          <w:szCs w:val="23"/>
        </w:rPr>
        <w:t xml:space="preserve">na adresu:   </w:t>
      </w:r>
      <w:r>
        <w:rPr>
          <w:rFonts w:cs="Arial" w:ascii="Calibri" w:hAnsi="Calibri"/>
          <w:b/>
          <w:bCs/>
          <w:color w:val="17365D"/>
          <w:sz w:val="23"/>
          <w:szCs w:val="23"/>
        </w:rPr>
        <w:t>namestnicka@nspvk.sk</w:t>
      </w:r>
      <w:r>
        <w:rPr>
          <w:rFonts w:cs="Arial" w:ascii="Calibri" w:hAnsi="Calibri"/>
          <w:color w:val="17365D"/>
          <w:sz w:val="23"/>
          <w:szCs w:val="23"/>
        </w:rPr>
        <w:t xml:space="preserve"> </w:t>
        <w:tab/>
        <w:tab/>
      </w:r>
      <w:r>
        <w:rPr>
          <w:rFonts w:eastAsia="Calibri" w:cs="Arial" w:ascii="Calibri" w:hAnsi="Calibri"/>
          <w:bCs/>
          <w:color w:val="17365D"/>
          <w:sz w:val="23"/>
          <w:szCs w:val="23"/>
        </w:rPr>
        <w:t xml:space="preserve">do   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>12.04.2024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>.</w:t>
      </w:r>
    </w:p>
    <w:p>
      <w:pPr>
        <w:pStyle w:val="Normlnywebov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/>
          <w:bCs/>
          <w:color w:val="17365D"/>
          <w:sz w:val="23"/>
          <w:szCs w:val="23"/>
          <w:u w:val="single"/>
        </w:rPr>
        <w:t>pasívnu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 xml:space="preserve"> 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>účasť prosíme zaslať</w:t>
      </w:r>
      <w:r>
        <w:rPr>
          <w:rFonts w:cs="Arial" w:ascii="Calibri" w:hAnsi="Calibri"/>
          <w:bCs/>
          <w:color w:val="17365D"/>
          <w:sz w:val="23"/>
          <w:szCs w:val="23"/>
        </w:rPr>
        <w:t xml:space="preserve"> na adresu:   </w:t>
      </w:r>
      <w:r>
        <w:rPr>
          <w:rFonts w:cs="Arial" w:ascii="Calibri" w:hAnsi="Calibri"/>
          <w:b/>
          <w:bCs/>
          <w:color w:val="17365D"/>
          <w:sz w:val="23"/>
          <w:szCs w:val="23"/>
        </w:rPr>
        <w:t>marta.bartosova@nspvk.sk</w:t>
      </w:r>
      <w:r>
        <w:rPr>
          <w:rFonts w:cs="Arial" w:ascii="Calibri" w:hAnsi="Calibri"/>
          <w:color w:val="17365D"/>
          <w:sz w:val="23"/>
          <w:szCs w:val="23"/>
        </w:rPr>
        <w:tab/>
      </w:r>
      <w:r>
        <w:rPr>
          <w:rFonts w:eastAsia="Calibri" w:cs="Arial" w:ascii="Calibri" w:hAnsi="Calibri"/>
          <w:bCs/>
          <w:color w:val="17365D"/>
          <w:sz w:val="23"/>
          <w:szCs w:val="23"/>
        </w:rPr>
        <w:t xml:space="preserve">do   </w:t>
      </w: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>30.04.2024</w:t>
      </w:r>
      <w:r>
        <w:rPr>
          <w:rFonts w:eastAsia="Calibri" w:cs="Arial" w:ascii="Calibri" w:hAnsi="Calibri"/>
          <w:bCs/>
          <w:color w:val="17365D"/>
          <w:sz w:val="23"/>
          <w:szCs w:val="23"/>
        </w:rPr>
        <w:t>.</w:t>
      </w:r>
    </w:p>
    <w:p>
      <w:pPr>
        <w:pStyle w:val="Normlnywebov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/>
          <w:bCs/>
          <w:color w:val="17365D"/>
          <w:sz w:val="23"/>
          <w:szCs w:val="23"/>
        </w:rPr>
        <w:t>poštou:</w:t>
        <w:tab/>
      </w:r>
      <w:r>
        <w:rPr>
          <w:rFonts w:eastAsia="Calibri" w:cs="Arial" w:ascii="Calibri" w:hAnsi="Calibri"/>
          <w:bCs/>
          <w:color w:val="17365D"/>
          <w:sz w:val="23"/>
          <w:szCs w:val="23"/>
        </w:rPr>
        <w:t>PhDr. Mária Backová</w:t>
      </w:r>
    </w:p>
    <w:p>
      <w:pPr>
        <w:pStyle w:val="Normlnywebov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108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Cs/>
          <w:color w:val="17365D"/>
          <w:sz w:val="23"/>
          <w:szCs w:val="23"/>
        </w:rPr>
        <w:tab/>
        <w:tab/>
        <w:t>GNLZD</w:t>
      </w:r>
    </w:p>
    <w:p>
      <w:pPr>
        <w:pStyle w:val="Normlnywebov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108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Cs/>
          <w:color w:val="17365D"/>
          <w:sz w:val="23"/>
          <w:szCs w:val="23"/>
        </w:rPr>
        <w:tab/>
        <w:tab/>
        <w:t>Nemocničná 756/1</w:t>
      </w:r>
    </w:p>
    <w:p>
      <w:pPr>
        <w:pStyle w:val="Normlnywebov"/>
        <w:numPr>
          <w:ilvl w:val="0"/>
          <w:numId w:val="0"/>
        </w:numPr>
        <w:spacing w:lineRule="auto" w:line="360" w:before="0" w:after="0"/>
        <w:ind w:hanging="0" w:left="1080"/>
        <w:rPr>
          <w:rFonts w:ascii="Calibri" w:hAnsi="Calibri"/>
          <w:sz w:val="23"/>
          <w:szCs w:val="23"/>
        </w:rPr>
      </w:pPr>
      <w:r>
        <w:rPr>
          <w:rFonts w:eastAsia="Calibri" w:cs="Arial" w:ascii="Calibri" w:hAnsi="Calibri"/>
          <w:bCs/>
          <w:color w:val="17365D"/>
          <w:sz w:val="23"/>
          <w:szCs w:val="23"/>
        </w:rPr>
        <w:tab/>
        <w:tab/>
        <w:t>990 01 Veľký Krtíš</w:t>
      </w:r>
    </w:p>
    <w:sectPr>
      <w:headerReference w:type="default" r:id="rId2"/>
      <w:footerReference w:type="default" r:id="rId3"/>
      <w:type w:val="nextPage"/>
      <w:pgSz w:w="11906" w:h="16838"/>
      <w:pgMar w:left="1417" w:right="566" w:gutter="0" w:header="708" w:top="765" w:footer="708" w:bottom="765"/>
      <w:pgBorders w:display="allPages" w:offsetFrom="page">
        <w:top w:val="thickThinLargeGap" w:sz="24" w:space="27" w:color="0070C0"/>
        <w:left w:val="thickThinLargeGap" w:sz="24" w:space="24" w:color="0070C0"/>
        <w:bottom w:val="thickThinLargeGap" w:sz="24" w:space="27" w:color="0070C0"/>
        <w:right w:val="thickThinLargeGap" w:sz="24" w:space="23" w:color="0070C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-280035</wp:posOffset>
          </wp:positionH>
          <wp:positionV relativeFrom="paragraph">
            <wp:posOffset>83185</wp:posOffset>
          </wp:positionV>
          <wp:extent cx="1221105" cy="984250"/>
          <wp:effectExtent l="0" t="0" r="0" b="0"/>
          <wp:wrapNone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87" r="-64" b="-87"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/>
        <w:bCs/>
      </w:rPr>
      <w:t xml:space="preserve">                                                                           </w:t>
    </w:r>
    <w:r>
      <w:rPr/>
      <w:drawing>
        <wp:inline distT="0" distB="0" distL="0" distR="0">
          <wp:extent cx="19050" cy="19050"/>
          <wp:effectExtent l="0" t="0" r="0" b="0"/>
          <wp:docPr id="2" name="Obrázo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434" t="-9434" r="-9434" b="-9434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</w:rPr>
      <w:t xml:space="preserve"> </w:t>
    </w:r>
    <w:r>
      <w:rPr/>
      <w:drawing>
        <wp:inline distT="0" distB="0" distL="0" distR="0">
          <wp:extent cx="19050" cy="19050"/>
          <wp:effectExtent l="0" t="0" r="0" b="0"/>
          <wp:docPr id="3" name="Obrázo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9434" t="-9434" r="-9434" b="-9434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</w:rPr>
      <w:t xml:space="preserve"> </w:t>
    </w:r>
  </w:p>
  <w:p>
    <w:pPr>
      <w:pStyle w:val="Header"/>
      <w:rPr/>
    </w:pPr>
    <w:r>
      <w:rPr>
        <w:rFonts w:eastAsia="Calibri" w:cs="Calibri"/>
        <w:b/>
        <w:iCs/>
        <w:color w:val="FFFFFF"/>
        <w:sz w:val="36"/>
        <w:szCs w:val="36"/>
      </w:rPr>
      <w:t xml:space="preserve"> </w:t>
    </w:r>
    <w:r>
      <w:rPr>
        <w:b/>
        <w:iCs/>
        <w:color w:val="FFFFFF"/>
        <w:sz w:val="36"/>
        <w:szCs w:val="36"/>
      </w:rPr>
      <w:t>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eastAsia="SimSun;宋体" w:cs="Times New Roman"/>
      <w:b/>
      <w:bCs/>
      <w:sz w:val="28"/>
      <w:szCs w:val="28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Times New Roman"/>
      <w:b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basedOn w:val="Predvolenpsmoodseku"/>
    <w:qFormat/>
    <w:rPr/>
  </w:style>
  <w:style w:type="character" w:styleId="PtaChar">
    <w:name w:val="Päta Char"/>
    <w:basedOn w:val="Predvolenpsmoodseku"/>
    <w:qFormat/>
    <w:rPr/>
  </w:style>
  <w:style w:type="character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character" w:styleId="Nadpis1Char">
    <w:name w:val="Nadpis 1 Char"/>
    <w:basedOn w:val="Predvolenpsmoodseku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Apple-style-span">
    <w:name w:val="apple-style-span"/>
    <w:basedOn w:val="Predvolenpsmoodseku"/>
    <w:qFormat/>
    <w:rPr/>
  </w:style>
  <w:style w:type="character" w:styleId="Internetovodkaz">
    <w:name w:val="Internetový odkaz"/>
    <w:basedOn w:val="Predvolenpsmoodseku"/>
    <w:qFormat/>
    <w:rPr>
      <w:color w:val="0000FF"/>
      <w:u w:val="single"/>
    </w:rPr>
  </w:style>
  <w:style w:type="character" w:styleId="Apple-converted-space">
    <w:name w:val="apple-converted-space"/>
    <w:basedOn w:val="Predvolenpsmoodseku"/>
    <w:qFormat/>
    <w:rPr/>
  </w:style>
  <w:style w:type="character" w:styleId="A3">
    <w:name w:val="A3"/>
    <w:qFormat/>
    <w:rPr>
      <w:rFonts w:cs="Trade Gothic LT Com;Arial"/>
      <w:b/>
      <w:bCs/>
      <w:color w:val="000000"/>
      <w:sz w:val="36"/>
      <w:szCs w:val="36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lnywebov">
    <w:name w:val="Normálny (webový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43</TotalTime>
  <Application>LibreOffice/7.6.4.1$Windows_X86_64 LibreOffice_project/e19e193f88cd6c0525a17fb7a176ed8e6a3e2aa1</Application>
  <AppVersion>15.0000</AppVersion>
  <Pages>1</Pages>
  <Words>127</Words>
  <Characters>720</Characters>
  <CharactersWithSpaces>1060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2023-03-01T08:26:00Z</dcterms:created>
  <dc:creator>U003</dc:creator>
  <dc:description/>
  <dc:language>sk-SK</dc:language>
  <cp:lastModifiedBy/>
  <cp:lastPrinted>2024-02-12T09:13:40Z</cp:lastPrinted>
  <dcterms:modified xsi:type="dcterms:W3CDTF">2024-02-17T07:00:14Z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